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F783" w14:textId="77777777" w:rsidR="00125AE3" w:rsidRPr="00D26483" w:rsidRDefault="00125AE3" w:rsidP="00125AE3">
      <w:pPr>
        <w:ind w:left="360"/>
        <w:rPr>
          <w:rFonts w:ascii="Verdana" w:hAnsi="Verdana"/>
          <w:i/>
          <w:lang w:val="nl-NL"/>
        </w:rPr>
      </w:pPr>
    </w:p>
    <w:p w14:paraId="334432C2" w14:textId="77777777" w:rsidR="00795358" w:rsidRDefault="00795358" w:rsidP="00795358">
      <w:pPr>
        <w:ind w:left="0"/>
        <w:rPr>
          <w:rFonts w:ascii="Verdana" w:hAnsi="Verdana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77"/>
        <w:gridCol w:w="1295"/>
        <w:gridCol w:w="1295"/>
        <w:gridCol w:w="1295"/>
      </w:tblGrid>
      <w:tr w:rsidR="00C434CE" w:rsidRPr="00E30667" w14:paraId="364B50D8" w14:textId="77777777" w:rsidTr="00E82C49">
        <w:trPr>
          <w:trHeight w:val="737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1EEC5989" w14:textId="77777777" w:rsidR="00C434CE" w:rsidRPr="00C434CE" w:rsidRDefault="00C434CE" w:rsidP="00E82C49">
            <w:pPr>
              <w:rPr>
                <w:rFonts w:ascii="Verdana" w:hAnsi="Verdana"/>
                <w:b/>
                <w:sz w:val="32"/>
                <w:szCs w:val="32"/>
                <w:lang w:val="nl-NL"/>
              </w:rPr>
            </w:pPr>
            <w:r w:rsidRPr="00C434CE">
              <w:rPr>
                <w:rFonts w:ascii="Verdana" w:hAnsi="Verdana"/>
                <w:b/>
                <w:sz w:val="32"/>
                <w:szCs w:val="32"/>
                <w:lang w:val="nl-NL"/>
              </w:rPr>
              <w:t>Motie</w:t>
            </w:r>
          </w:p>
          <w:p w14:paraId="6C33B050" w14:textId="095721E6" w:rsidR="00C434CE" w:rsidRPr="00C434CE" w:rsidRDefault="00C434CE" w:rsidP="00E82C4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>Art. 3</w:t>
            </w:r>
            <w:r w:rsidR="00713FC5">
              <w:rPr>
                <w:rFonts w:ascii="Verdana" w:hAnsi="Verdana"/>
                <w:sz w:val="19"/>
                <w:szCs w:val="19"/>
                <w:lang w:val="nl-NL"/>
              </w:rPr>
              <w:t>8</w:t>
            </w: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 Reglement van Orde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5FFDB36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95AB2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1B5C" w14:textId="77777777" w:rsidR="00C434CE" w:rsidRPr="00C434CE" w:rsidRDefault="00C434CE" w:rsidP="00E82C49">
            <w:pPr>
              <w:rPr>
                <w:rFonts w:ascii="Verdana" w:hAnsi="Verdana"/>
                <w:lang w:val="nl-NL"/>
              </w:rPr>
            </w:pPr>
          </w:p>
        </w:tc>
      </w:tr>
      <w:tr w:rsidR="00C434CE" w14:paraId="1ABD3F3F" w14:textId="77777777" w:rsidTr="00E82C49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</w:tcBorders>
            <w:vAlign w:val="center"/>
          </w:tcPr>
          <w:p w14:paraId="02693FB2" w14:textId="46EFC5AC" w:rsidR="00C434CE" w:rsidRDefault="00676CF8" w:rsidP="00E82C49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/>
                <w:sz w:val="19"/>
                <w:szCs w:val="19"/>
              </w:rPr>
              <w:t>Onderwerp</w:t>
            </w:r>
            <w:proofErr w:type="spellEnd"/>
            <w:r>
              <w:rPr>
                <w:rFonts w:ascii="Verdana" w:hAnsi="Verdana"/>
                <w:b/>
                <w:sz w:val="19"/>
                <w:szCs w:val="19"/>
              </w:rPr>
              <w:t xml:space="preserve">: </w:t>
            </w:r>
            <w:proofErr w:type="spellStart"/>
            <w:r w:rsidR="005B706B">
              <w:rPr>
                <w:rFonts w:ascii="Verdana" w:hAnsi="Verdana"/>
                <w:b/>
                <w:sz w:val="19"/>
                <w:szCs w:val="19"/>
              </w:rPr>
              <w:t>Bijstell</w:t>
            </w:r>
            <w:r w:rsidR="004457F3">
              <w:rPr>
                <w:rFonts w:ascii="Verdana" w:hAnsi="Verdana"/>
                <w:b/>
                <w:sz w:val="19"/>
                <w:szCs w:val="19"/>
              </w:rPr>
              <w:t>en</w:t>
            </w:r>
            <w:proofErr w:type="spellEnd"/>
            <w:r w:rsidR="004457F3"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proofErr w:type="spellStart"/>
            <w:r w:rsidR="004457F3">
              <w:rPr>
                <w:rFonts w:ascii="Verdana" w:hAnsi="Verdana"/>
                <w:b/>
                <w:sz w:val="19"/>
                <w:szCs w:val="19"/>
              </w:rPr>
              <w:t>evenementenleges</w:t>
            </w:r>
            <w:proofErr w:type="spellEnd"/>
            <w:r w:rsidR="004457F3">
              <w:rPr>
                <w:rFonts w:ascii="Verdana" w:hAnsi="Verdana"/>
                <w:b/>
                <w:sz w:val="19"/>
                <w:szCs w:val="19"/>
              </w:rPr>
              <w:t xml:space="preserve"> 2022</w:t>
            </w:r>
          </w:p>
        </w:tc>
      </w:tr>
    </w:tbl>
    <w:p w14:paraId="6930147A" w14:textId="77777777" w:rsidR="00C434CE" w:rsidRDefault="00C434CE" w:rsidP="00C434CE">
      <w:pPr>
        <w:rPr>
          <w:rFonts w:ascii="Verdana" w:hAnsi="Verdana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27"/>
        <w:gridCol w:w="2367"/>
        <w:gridCol w:w="654"/>
        <w:gridCol w:w="3021"/>
      </w:tblGrid>
      <w:tr w:rsidR="00C434CE" w:rsidRPr="00E30667" w14:paraId="5720D868" w14:textId="77777777" w:rsidTr="00E82C49">
        <w:tc>
          <w:tcPr>
            <w:tcW w:w="9062" w:type="dxa"/>
            <w:gridSpan w:val="5"/>
          </w:tcPr>
          <w:p w14:paraId="748E6CD3" w14:textId="7950AEFC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De raad van de gemeente Oisterwijk, in vergadering bijeen op </w:t>
            </w:r>
            <w:r w:rsidR="00713FC5">
              <w:rPr>
                <w:rFonts w:ascii="Verdana" w:hAnsi="Verdana"/>
                <w:sz w:val="19"/>
                <w:szCs w:val="19"/>
                <w:lang w:val="nl-NL"/>
              </w:rPr>
              <w:t>16</w:t>
            </w:r>
            <w:r w:rsidR="003D6E8D" w:rsidRPr="00565742">
              <w:rPr>
                <w:rFonts w:ascii="Verdana" w:hAnsi="Verdana"/>
                <w:sz w:val="19"/>
                <w:szCs w:val="19"/>
                <w:lang w:val="nl-NL"/>
              </w:rPr>
              <w:t xml:space="preserve"> </w:t>
            </w:r>
            <w:r w:rsidR="00713FC5">
              <w:rPr>
                <w:rFonts w:ascii="Verdana" w:hAnsi="Verdana"/>
                <w:sz w:val="19"/>
                <w:szCs w:val="19"/>
                <w:lang w:val="nl-NL"/>
              </w:rPr>
              <w:t>juni</w:t>
            </w:r>
            <w:r w:rsidR="00565742" w:rsidRPr="00565742">
              <w:rPr>
                <w:rFonts w:ascii="Verdana" w:hAnsi="Verdana"/>
                <w:sz w:val="19"/>
                <w:szCs w:val="19"/>
                <w:lang w:val="nl-NL"/>
              </w:rPr>
              <w:t xml:space="preserve"> 20</w:t>
            </w:r>
            <w:r w:rsidR="00713FC5">
              <w:rPr>
                <w:rFonts w:ascii="Verdana" w:hAnsi="Verdana"/>
                <w:sz w:val="19"/>
                <w:szCs w:val="19"/>
                <w:lang w:val="nl-NL"/>
              </w:rPr>
              <w:t>21</w:t>
            </w: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 xml:space="preserve">, </w:t>
            </w:r>
          </w:p>
          <w:p w14:paraId="16F1D90F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:rsidRPr="00E30667" w14:paraId="617EA24B" w14:textId="77777777" w:rsidTr="00E82C49">
        <w:tc>
          <w:tcPr>
            <w:tcW w:w="9062" w:type="dxa"/>
            <w:gridSpan w:val="5"/>
          </w:tcPr>
          <w:p w14:paraId="221B0452" w14:textId="77777777" w:rsidR="00C434CE" w:rsidRDefault="00C434CE" w:rsidP="004B5BBD">
            <w:pPr>
              <w:spacing w:line="276" w:lineRule="auto"/>
              <w:ind w:hanging="803"/>
              <w:jc w:val="both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Constaterende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 xml:space="preserve"> dat:</w:t>
            </w:r>
          </w:p>
          <w:p w14:paraId="01817EE8" w14:textId="77777777" w:rsidR="00C434CE" w:rsidRPr="005F7D1D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</w:rPr>
            </w:pPr>
          </w:p>
          <w:p w14:paraId="5ED41EF3" w14:textId="77777777" w:rsidR="00EC49B4" w:rsidRDefault="00676CF8" w:rsidP="00EC49B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De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coronapandemie</w:t>
            </w:r>
            <w:proofErr w:type="spellEnd"/>
            <w:r>
              <w:rPr>
                <w:rFonts w:ascii="Verdana" w:hAnsi="Verdana"/>
                <w:sz w:val="19"/>
                <w:szCs w:val="19"/>
              </w:rPr>
              <w:t xml:space="preserve"> onder controle lijkt te komen;</w:t>
            </w:r>
          </w:p>
          <w:p w14:paraId="2734E80C" w14:textId="2961AFB2" w:rsidR="00676CF8" w:rsidRDefault="004457F3" w:rsidP="00EC49B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Veel evenementen niet door zijn gegaan in de </w:t>
            </w:r>
            <w:proofErr w:type="spellStart"/>
            <w:r>
              <w:rPr>
                <w:rFonts w:ascii="Verdana" w:hAnsi="Verdana"/>
                <w:sz w:val="19"/>
                <w:szCs w:val="19"/>
              </w:rPr>
              <w:t>coronaperiode</w:t>
            </w:r>
            <w:proofErr w:type="spellEnd"/>
            <w:r w:rsidR="003F320F">
              <w:rPr>
                <w:rFonts w:ascii="Verdana" w:hAnsi="Verdana"/>
                <w:sz w:val="19"/>
                <w:szCs w:val="19"/>
              </w:rPr>
              <w:t>;</w:t>
            </w:r>
          </w:p>
          <w:p w14:paraId="50E0F75E" w14:textId="2103F9CB" w:rsidR="004457F3" w:rsidRPr="00EC49B4" w:rsidRDefault="003F320F" w:rsidP="00EC49B4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Dit een zware (financiële) wissel trekt op de organisaties</w:t>
            </w:r>
            <w:r w:rsidR="00D3120A">
              <w:rPr>
                <w:rFonts w:ascii="Verdana" w:hAnsi="Verdana"/>
                <w:sz w:val="19"/>
                <w:szCs w:val="19"/>
              </w:rPr>
              <w:t>.</w:t>
            </w:r>
          </w:p>
        </w:tc>
      </w:tr>
      <w:tr w:rsidR="00C434CE" w:rsidRPr="00E30667" w14:paraId="482C18E8" w14:textId="77777777" w:rsidTr="00E82C49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14:paraId="52250C95" w14:textId="77777777" w:rsidR="00C434CE" w:rsidRPr="004B497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2609B33" w14:textId="77777777" w:rsidR="00C434CE" w:rsidRPr="005F7D1D" w:rsidRDefault="00C434CE" w:rsidP="004B5BBD">
            <w:pPr>
              <w:spacing w:line="276" w:lineRule="auto"/>
              <w:ind w:hanging="803"/>
              <w:rPr>
                <w:rFonts w:ascii="Verdana" w:hAnsi="Verdana"/>
                <w:sz w:val="19"/>
                <w:szCs w:val="19"/>
              </w:rPr>
            </w:pPr>
            <w:proofErr w:type="spellStart"/>
            <w:r w:rsidRPr="005F7D1D">
              <w:rPr>
                <w:rFonts w:ascii="Verdana" w:hAnsi="Verdana"/>
                <w:sz w:val="19"/>
                <w:szCs w:val="19"/>
              </w:rPr>
              <w:t>Overwegende</w:t>
            </w:r>
            <w:proofErr w:type="spellEnd"/>
            <w:r w:rsidRPr="005F7D1D">
              <w:rPr>
                <w:rFonts w:ascii="Verdana" w:hAnsi="Verdana"/>
                <w:sz w:val="19"/>
                <w:szCs w:val="19"/>
              </w:rPr>
              <w:t xml:space="preserve"> dat:</w:t>
            </w:r>
          </w:p>
          <w:p w14:paraId="4650472B" w14:textId="4BCF9E99" w:rsidR="00153B55" w:rsidRDefault="00D3120A" w:rsidP="00E82C49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Evenementen belangrijk zijn voor onze samenleving;</w:t>
            </w:r>
          </w:p>
          <w:p w14:paraId="1A2155DE" w14:textId="26C31659" w:rsidR="00ED044E" w:rsidRDefault="00496B10" w:rsidP="00E82C49">
            <w:pPr>
              <w:pStyle w:val="Lijstalinea"/>
              <w:numPr>
                <w:ilvl w:val="0"/>
                <w:numId w:val="7"/>
              </w:num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 gemeente ook voor deze sector een gebaar kan maken.</w:t>
            </w:r>
          </w:p>
          <w:p w14:paraId="4BD1BC28" w14:textId="77777777" w:rsidR="00C434CE" w:rsidRPr="00373A31" w:rsidRDefault="00C434CE" w:rsidP="002C64F0">
            <w:pPr>
              <w:pStyle w:val="Lijstalinea"/>
              <w:rPr>
                <w:rFonts w:ascii="Verdana" w:hAnsi="Verdana"/>
                <w:sz w:val="19"/>
                <w:szCs w:val="19"/>
              </w:rPr>
            </w:pPr>
          </w:p>
        </w:tc>
      </w:tr>
      <w:tr w:rsidR="00C434CE" w:rsidRPr="00E30667" w14:paraId="779FE819" w14:textId="77777777" w:rsidTr="00E82C49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96E8" w14:textId="77777777" w:rsidR="00D81F64" w:rsidRPr="00D81F64" w:rsidRDefault="00D81F64" w:rsidP="00D81F64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  <w:r w:rsidRPr="00D81F64">
              <w:rPr>
                <w:rFonts w:ascii="Verdana" w:hAnsi="Verdana"/>
                <w:sz w:val="19"/>
                <w:szCs w:val="19"/>
                <w:lang w:val="nl-NL"/>
              </w:rPr>
              <w:t>Draagt het college op</w:t>
            </w:r>
          </w:p>
          <w:p w14:paraId="41BF2AC0" w14:textId="77777777" w:rsidR="00D81F64" w:rsidRPr="00D81F64" w:rsidRDefault="00D81F64" w:rsidP="00D81F64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5DD7DDC4" w14:textId="0A797931" w:rsidR="00D81F64" w:rsidRPr="00D81F64" w:rsidRDefault="00796C62" w:rsidP="00D81F64">
            <w:pPr>
              <w:ind w:left="37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In</w:t>
            </w:r>
            <w:r w:rsidR="00257131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 de voorbereiding van het raadsvoorstel Legesverordening </w:t>
            </w:r>
            <w:r w:rsidR="001318CB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voor te stellen </w:t>
            </w:r>
            <w:r w:rsidR="00257131">
              <w:rPr>
                <w:rFonts w:ascii="Verdana" w:hAnsi="Verdana"/>
                <w:i/>
                <w:sz w:val="19"/>
                <w:szCs w:val="19"/>
                <w:lang w:val="nl-NL"/>
              </w:rPr>
              <w:t>d</w:t>
            </w:r>
            <w:r w:rsidR="00496B10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e </w:t>
            </w:r>
            <w:r w:rsidR="00225727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hoogte van de </w:t>
            </w:r>
            <w:r w:rsidR="00496B10">
              <w:rPr>
                <w:rFonts w:ascii="Verdana" w:hAnsi="Verdana"/>
                <w:i/>
                <w:sz w:val="19"/>
                <w:szCs w:val="19"/>
                <w:lang w:val="nl-NL"/>
              </w:rPr>
              <w:t>leges voor evenementen die worden georganiseerd in 2022</w:t>
            </w:r>
            <w:r w:rsidR="00F3710A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 neerwaarts bij te stellen </w:t>
            </w:r>
            <w:r w:rsidR="006102F4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en </w:t>
            </w:r>
            <w:r w:rsidR="00F3710A">
              <w:rPr>
                <w:rFonts w:ascii="Verdana" w:hAnsi="Verdana"/>
                <w:i/>
                <w:sz w:val="19"/>
                <w:szCs w:val="19"/>
                <w:lang w:val="nl-NL"/>
              </w:rPr>
              <w:t>op deze manier</w:t>
            </w:r>
            <w:r w:rsidR="00F75171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 waar mogelijk</w:t>
            </w:r>
            <w:r w:rsidR="006102F4">
              <w:rPr>
                <w:rFonts w:ascii="Verdana" w:hAnsi="Verdana"/>
                <w:i/>
                <w:sz w:val="19"/>
                <w:szCs w:val="19"/>
                <w:lang w:val="nl-NL"/>
              </w:rPr>
              <w:t xml:space="preserve"> een kleine bijdrage te leveren aan het weer opnieuw opstarten van deze evenementen.</w:t>
            </w:r>
          </w:p>
          <w:p w14:paraId="34889A9A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:rsidRPr="00E30667" w14:paraId="2087ACA6" w14:textId="77777777" w:rsidTr="00E82C49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4C980556" w14:textId="77777777" w:rsidR="00C434CE" w:rsidRPr="00C434CE" w:rsidRDefault="00C434CE" w:rsidP="00E82C49">
            <w:pPr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F1190A0" w14:textId="77777777" w:rsidR="00C434CE" w:rsidRPr="00C434CE" w:rsidRDefault="00C434CE" w:rsidP="004B5BBD">
            <w:pPr>
              <w:ind w:left="37"/>
              <w:rPr>
                <w:rFonts w:ascii="Verdana" w:hAnsi="Verdana"/>
                <w:sz w:val="19"/>
                <w:szCs w:val="19"/>
                <w:lang w:val="nl-NL"/>
              </w:rPr>
            </w:pPr>
            <w:r w:rsidRPr="00C434CE">
              <w:rPr>
                <w:rFonts w:ascii="Verdana" w:hAnsi="Verdana"/>
                <w:sz w:val="19"/>
                <w:szCs w:val="19"/>
                <w:lang w:val="nl-NL"/>
              </w:rPr>
              <w:t>en gaat over tot de orde van de dag.</w:t>
            </w:r>
          </w:p>
          <w:p w14:paraId="5FE648E7" w14:textId="77777777" w:rsidR="00C434CE" w:rsidRPr="00C434CE" w:rsidRDefault="00C434CE" w:rsidP="00E82C49">
            <w:pPr>
              <w:spacing w:line="276" w:lineRule="auto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14:paraId="69CECD43" w14:textId="77777777" w:rsidTr="00E82C49">
        <w:tc>
          <w:tcPr>
            <w:tcW w:w="9062" w:type="dxa"/>
            <w:gridSpan w:val="5"/>
          </w:tcPr>
          <w:p w14:paraId="0FF710E8" w14:textId="77777777" w:rsidR="00C434CE" w:rsidRPr="00C434CE" w:rsidRDefault="00C434CE" w:rsidP="00E82C49">
            <w:pPr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4505B64" w14:textId="77777777" w:rsidR="00C434CE" w:rsidRPr="00BE7566" w:rsidRDefault="00C434CE" w:rsidP="004B5BBD">
            <w:pPr>
              <w:ind w:left="37"/>
              <w:rPr>
                <w:rFonts w:ascii="Verdana" w:hAnsi="Verdana"/>
                <w:b/>
                <w:sz w:val="19"/>
                <w:szCs w:val="19"/>
              </w:rPr>
            </w:pPr>
            <w:proofErr w:type="spellStart"/>
            <w:r w:rsidRPr="00BE7566">
              <w:rPr>
                <w:rFonts w:ascii="Verdana" w:hAnsi="Verdana"/>
                <w:b/>
                <w:sz w:val="19"/>
                <w:szCs w:val="19"/>
              </w:rPr>
              <w:t>Ondertekening</w:t>
            </w:r>
            <w:proofErr w:type="spellEnd"/>
            <w:r w:rsidRPr="00BE7566">
              <w:rPr>
                <w:rFonts w:ascii="Verdana" w:hAnsi="Verdana"/>
                <w:b/>
                <w:sz w:val="19"/>
                <w:szCs w:val="19"/>
              </w:rPr>
              <w:t xml:space="preserve"> en </w:t>
            </w:r>
            <w:proofErr w:type="spellStart"/>
            <w:r w:rsidRPr="00BE7566">
              <w:rPr>
                <w:rFonts w:ascii="Verdana" w:hAnsi="Verdana"/>
                <w:b/>
                <w:sz w:val="19"/>
                <w:szCs w:val="19"/>
              </w:rPr>
              <w:t>naam</w:t>
            </w:r>
            <w:proofErr w:type="spellEnd"/>
          </w:p>
        </w:tc>
      </w:tr>
      <w:tr w:rsidR="00C434CE" w:rsidRPr="00E30667" w14:paraId="7A291FF0" w14:textId="77777777" w:rsidTr="00E82C49">
        <w:tc>
          <w:tcPr>
            <w:tcW w:w="3020" w:type="dxa"/>
            <w:gridSpan w:val="2"/>
          </w:tcPr>
          <w:p w14:paraId="3DA57D8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0CE478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549A5CC2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0E5551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0FB5E82D" w14:textId="75E08B67" w:rsidR="00C434CE" w:rsidRPr="00C434CE" w:rsidRDefault="00180AF0" w:rsidP="00180AF0">
            <w:pPr>
              <w:ind w:left="37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Marieke Moorman</w:t>
            </w: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br/>
              <w:t>Fractie PGB</w:t>
            </w:r>
          </w:p>
        </w:tc>
        <w:tc>
          <w:tcPr>
            <w:tcW w:w="3021" w:type="dxa"/>
            <w:gridSpan w:val="2"/>
          </w:tcPr>
          <w:p w14:paraId="5098C476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0FB5D2F7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D6AF70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B93318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8DF5F5B" w14:textId="7D835896" w:rsidR="00C434CE" w:rsidRPr="00C434CE" w:rsidRDefault="00180AF0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Femke Pijnenburg</w:t>
            </w:r>
          </w:p>
          <w:p w14:paraId="2C5A0E10" w14:textId="27833A64" w:rsidR="00C434CE" w:rsidRPr="00C434CE" w:rsidRDefault="00180AF0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  <w:r>
              <w:rPr>
                <w:rFonts w:ascii="Verdana" w:hAnsi="Verdana"/>
                <w:i/>
                <w:sz w:val="19"/>
                <w:szCs w:val="19"/>
                <w:lang w:val="nl-NL"/>
              </w:rPr>
              <w:t>Fractie PGB</w:t>
            </w:r>
          </w:p>
        </w:tc>
        <w:tc>
          <w:tcPr>
            <w:tcW w:w="3021" w:type="dxa"/>
          </w:tcPr>
          <w:p w14:paraId="15DA33C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6F0173C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5C4216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042C44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79E2CCB" w14:textId="7BA74B5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</w:tc>
      </w:tr>
      <w:tr w:rsidR="00C434CE" w:rsidRPr="00E30667" w14:paraId="38E508F6" w14:textId="77777777" w:rsidTr="00E82C49">
        <w:tc>
          <w:tcPr>
            <w:tcW w:w="3020" w:type="dxa"/>
            <w:gridSpan w:val="2"/>
            <w:tcBorders>
              <w:bottom w:val="single" w:sz="4" w:space="0" w:color="767171" w:themeColor="background2" w:themeShade="80"/>
            </w:tcBorders>
          </w:tcPr>
          <w:p w14:paraId="16BB433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90F10D1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204E85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5152E15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39CCC1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8A2288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  <w:p w14:paraId="0FFAE047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i/>
                <w:sz w:val="19"/>
                <w:szCs w:val="19"/>
                <w:lang w:val="nl-NL"/>
              </w:rPr>
            </w:pPr>
          </w:p>
          <w:p w14:paraId="267AAD9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767171" w:themeColor="background2" w:themeShade="80"/>
            </w:tcBorders>
          </w:tcPr>
          <w:p w14:paraId="4B62D46C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297C072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62B4DCB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6542A6F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5EC94F4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D295DFC" w14:textId="449486A8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  <w:tc>
          <w:tcPr>
            <w:tcW w:w="3021" w:type="dxa"/>
            <w:tcBorders>
              <w:bottom w:val="single" w:sz="4" w:space="0" w:color="767171" w:themeColor="background2" w:themeShade="80"/>
            </w:tcBorders>
          </w:tcPr>
          <w:p w14:paraId="770772E5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73CFC009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04071B6D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1FB3C55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4EA682E8" w14:textId="77777777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  <w:p w14:paraId="38A1F948" w14:textId="72DB7E93" w:rsidR="00C434CE" w:rsidRPr="00C434CE" w:rsidRDefault="00C434CE" w:rsidP="004B5BBD">
            <w:pPr>
              <w:ind w:left="37"/>
              <w:jc w:val="both"/>
              <w:rPr>
                <w:rFonts w:ascii="Verdana" w:hAnsi="Verdana"/>
                <w:sz w:val="19"/>
                <w:szCs w:val="19"/>
                <w:lang w:val="nl-NL"/>
              </w:rPr>
            </w:pPr>
          </w:p>
        </w:tc>
      </w:tr>
      <w:tr w:rsidR="00C434CE" w14:paraId="7EA56F19" w14:textId="77777777" w:rsidTr="00E82C49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5959BFC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t>Aanvaard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8DEB7D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lang w:val="nl-NL" w:eastAsia="nl-NL"/>
              </w:rPr>
              <w:t>Aantal stemmen voor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8FE530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right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  <w:tc>
          <w:tcPr>
            <w:tcW w:w="302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D5846EB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t>Griffier, ……………………………</w:t>
            </w:r>
          </w:p>
        </w:tc>
      </w:tr>
      <w:tr w:rsidR="00C434CE" w14:paraId="081C8152" w14:textId="77777777" w:rsidTr="00E82C49">
        <w:trPr>
          <w:trHeight w:val="454"/>
        </w:trPr>
        <w:tc>
          <w:tcPr>
            <w:tcW w:w="269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BA40818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  <w:t>Verworpen</w:t>
            </w:r>
          </w:p>
        </w:tc>
        <w:tc>
          <w:tcPr>
            <w:tcW w:w="269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ED75DDB" w14:textId="3FDFC5C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  <w:r w:rsidRPr="00963135">
              <w:rPr>
                <w:rFonts w:ascii="Verdana" w:hAnsi="Verdana"/>
                <w:i w:val="0"/>
                <w:color w:val="767171" w:themeColor="background2" w:themeShade="80"/>
                <w:lang w:val="nl-NL" w:eastAsia="nl-NL"/>
              </w:rPr>
              <w:t>Aantal stemmen tegen</w:t>
            </w:r>
          </w:p>
        </w:tc>
        <w:tc>
          <w:tcPr>
            <w:tcW w:w="6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7386BEE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right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  <w:tc>
          <w:tcPr>
            <w:tcW w:w="3021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A916D58" w14:textId="77777777" w:rsidR="00C434CE" w:rsidRPr="00963135" w:rsidRDefault="00C434CE" w:rsidP="00963135">
            <w:pPr>
              <w:pStyle w:val="Koptekst"/>
              <w:tabs>
                <w:tab w:val="clear" w:pos="4320"/>
                <w:tab w:val="clear" w:pos="8640"/>
                <w:tab w:val="center" w:pos="4536"/>
                <w:tab w:val="right" w:pos="9072"/>
              </w:tabs>
              <w:ind w:right="0"/>
              <w:jc w:val="center"/>
              <w:rPr>
                <w:rFonts w:ascii="Verdana" w:hAnsi="Verdana"/>
                <w:i w:val="0"/>
                <w:color w:val="767171" w:themeColor="background2" w:themeShade="80"/>
                <w:sz w:val="24"/>
                <w:szCs w:val="24"/>
                <w:lang w:val="nl-NL" w:eastAsia="nl-NL"/>
              </w:rPr>
            </w:pPr>
          </w:p>
        </w:tc>
      </w:tr>
    </w:tbl>
    <w:p w14:paraId="5A5C11F8" w14:textId="77777777" w:rsidR="00D9345F" w:rsidRDefault="00D9345F" w:rsidP="00795358">
      <w:pPr>
        <w:ind w:left="0"/>
        <w:rPr>
          <w:rFonts w:ascii="Verdana" w:hAnsi="Verdana"/>
          <w:lang w:val="nl-NL"/>
        </w:rPr>
      </w:pPr>
    </w:p>
    <w:sectPr w:rsidR="00D9345F" w:rsidSect="00726AFB">
      <w:footerReference w:type="default" r:id="rId7"/>
      <w:headerReference w:type="first" r:id="rId8"/>
      <w:pgSz w:w="11906" w:h="16838" w:code="9"/>
      <w:pgMar w:top="1418" w:right="1418" w:bottom="1418" w:left="1418" w:header="141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DA13" w14:textId="77777777" w:rsidR="00081028" w:rsidRDefault="00081028">
      <w:r>
        <w:separator/>
      </w:r>
    </w:p>
  </w:endnote>
  <w:endnote w:type="continuationSeparator" w:id="0">
    <w:p w14:paraId="1B58709A" w14:textId="77777777" w:rsidR="00081028" w:rsidRDefault="00081028">
      <w:r>
        <w:continuationSeparator/>
      </w:r>
    </w:p>
  </w:endnote>
  <w:endnote w:type="continuationNotice" w:id="1">
    <w:p w14:paraId="10933B13" w14:textId="77777777" w:rsidR="004621A6" w:rsidRDefault="004621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76B2" w14:textId="4F7831D4" w:rsidR="009F0D24" w:rsidRPr="00125AE3" w:rsidRDefault="00FC6E41" w:rsidP="00125AE3">
    <w:pPr>
      <w:pStyle w:val="Voettekst"/>
      <w:tabs>
        <w:tab w:val="clear" w:pos="8640"/>
        <w:tab w:val="right" w:pos="9360"/>
      </w:tabs>
      <w:ind w:left="0"/>
      <w:jc w:val="center"/>
      <w:rPr>
        <w:lang w:val="nl-NL"/>
      </w:rPr>
    </w:pPr>
    <w:r w:rsidRPr="007965BE">
      <w:rPr>
        <w:rFonts w:ascii="Verdana" w:hAnsi="Verdana"/>
        <w:noProof/>
      </w:rPr>
      <w:drawing>
        <wp:inline distT="0" distB="0" distL="0" distR="0" wp14:anchorId="75101595" wp14:editId="522423A4">
          <wp:extent cx="76200" cy="76200"/>
          <wp:effectExtent l="0" t="0" r="0" b="0"/>
          <wp:docPr id="1" name="Afbeelding 1" descr="http://www.partijgemeentebelangen.nl/templates/js_jamba/images/inde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rtijgemeentebelangen.nl/templates/js_jamba/images/indent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D24" w:rsidRPr="00125AE3">
      <w:rPr>
        <w:rFonts w:ascii="Verdana" w:hAnsi="Verdana"/>
        <w:lang w:val="nl-NL"/>
      </w:rPr>
      <w:t xml:space="preserve"> internet: </w:t>
    </w:r>
    <w:hyperlink r:id="rId3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www.partijgemeentebelangen.nl</w:t>
      </w:r>
    </w:hyperlink>
    <w:r w:rsidR="009F0D24" w:rsidRPr="00125AE3">
      <w:rPr>
        <w:rFonts w:ascii="Verdana" w:hAnsi="Verdana"/>
        <w:lang w:val="nl-NL"/>
      </w:rPr>
      <w:t xml:space="preserve"> </w:t>
    </w:r>
    <w:r w:rsidRPr="007965BE">
      <w:rPr>
        <w:rFonts w:ascii="Verdana" w:hAnsi="Verdana"/>
        <w:noProof/>
      </w:rPr>
      <w:drawing>
        <wp:inline distT="0" distB="0" distL="0" distR="0" wp14:anchorId="0518DA10" wp14:editId="689052CC">
          <wp:extent cx="76200" cy="76200"/>
          <wp:effectExtent l="0" t="0" r="0" b="0"/>
          <wp:docPr id="2" name="Afbeelding 2" descr="http://www.partijgemeentebelangen.nl/templates/js_jamba/images/inden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artijgemeentebelangen.nl/templates/js_jamba/images/indent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D24" w:rsidRPr="00125AE3">
      <w:rPr>
        <w:rFonts w:ascii="Verdana" w:hAnsi="Verdana"/>
        <w:lang w:val="nl-NL"/>
      </w:rPr>
      <w:t xml:space="preserve"> e-</w:t>
    </w:r>
    <w:r w:rsidR="00125AE3">
      <w:rPr>
        <w:rFonts w:ascii="Verdana" w:hAnsi="Verdana"/>
        <w:lang w:val="nl-NL"/>
      </w:rPr>
      <w:t>m</w:t>
    </w:r>
    <w:r w:rsidR="009F0D24" w:rsidRPr="00125AE3">
      <w:rPr>
        <w:rFonts w:ascii="Verdana" w:hAnsi="Verdana"/>
        <w:lang w:val="nl-NL"/>
      </w:rPr>
      <w:t>ail: </w:t>
    </w:r>
    <w:hyperlink r:id="rId4" w:tgtFrame="_blank" w:history="1">
      <w:r w:rsidR="009F0D24" w:rsidRPr="00125AE3">
        <w:rPr>
          <w:rStyle w:val="yshortcuts"/>
          <w:rFonts w:ascii="Verdana" w:hAnsi="Verdana"/>
          <w:color w:val="0066CC"/>
          <w:u w:val="single"/>
          <w:lang w:val="nl-NL"/>
        </w:rPr>
        <w:t>info@partijgemeentebelangen.nl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F4FE" w14:textId="77777777" w:rsidR="00081028" w:rsidRDefault="00081028">
      <w:r>
        <w:separator/>
      </w:r>
    </w:p>
  </w:footnote>
  <w:footnote w:type="continuationSeparator" w:id="0">
    <w:p w14:paraId="2ADC630A" w14:textId="77777777" w:rsidR="00081028" w:rsidRDefault="00081028">
      <w:r>
        <w:continuationSeparator/>
      </w:r>
    </w:p>
  </w:footnote>
  <w:footnote w:type="continuationNotice" w:id="1">
    <w:p w14:paraId="3CBB4845" w14:textId="77777777" w:rsidR="004621A6" w:rsidRDefault="004621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2E325" w14:textId="358F0851" w:rsidR="00237246" w:rsidRDefault="00FC6E41">
    <w:pPr>
      <w:pStyle w:val="Koptekst"/>
    </w:pPr>
    <w:r w:rsidRPr="007965BE">
      <w:rPr>
        <w:noProof/>
      </w:rPr>
      <w:drawing>
        <wp:anchor distT="0" distB="0" distL="114300" distR="114300" simplePos="0" relativeHeight="251658240" behindDoc="1" locked="0" layoutInCell="1" allowOverlap="1" wp14:anchorId="25723EB4" wp14:editId="4567AE1A">
          <wp:simplePos x="0" y="0"/>
          <wp:positionH relativeFrom="column">
            <wp:posOffset>-571500</wp:posOffset>
          </wp:positionH>
          <wp:positionV relativeFrom="paragraph">
            <wp:posOffset>-914400</wp:posOffset>
          </wp:positionV>
          <wp:extent cx="3419475" cy="5362575"/>
          <wp:effectExtent l="0" t="0" r="0" b="0"/>
          <wp:wrapNone/>
          <wp:docPr id="3" name="Afbeelding 3" descr="Watermerk P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rmerk P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36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E1089"/>
    <w:multiLevelType w:val="hybridMultilevel"/>
    <w:tmpl w:val="5A90BBBC"/>
    <w:lvl w:ilvl="0" w:tplc="A8707AE6">
      <w:start w:val="5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648"/>
    <w:multiLevelType w:val="hybridMultilevel"/>
    <w:tmpl w:val="A4AAAC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3509"/>
    <w:multiLevelType w:val="singleLevel"/>
    <w:tmpl w:val="DC3ED730"/>
    <w:lvl w:ilvl="0">
      <w:start w:val="1"/>
      <w:numFmt w:val="bullet"/>
      <w:pStyle w:val="Lijstopsomteken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3" w15:restartNumberingAfterBreak="0">
    <w:nsid w:val="2AB47FB9"/>
    <w:multiLevelType w:val="hybridMultilevel"/>
    <w:tmpl w:val="BA700568"/>
    <w:lvl w:ilvl="0" w:tplc="1854CAC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B3DCF"/>
    <w:multiLevelType w:val="hybridMultilevel"/>
    <w:tmpl w:val="E258DD40"/>
    <w:lvl w:ilvl="0" w:tplc="428A2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0F69"/>
    <w:multiLevelType w:val="hybridMultilevel"/>
    <w:tmpl w:val="CEFAF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3ED3"/>
    <w:multiLevelType w:val="hybridMultilevel"/>
    <w:tmpl w:val="981A9B2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C73F5"/>
    <w:multiLevelType w:val="singleLevel"/>
    <w:tmpl w:val="92A4171E"/>
    <w:lvl w:ilvl="0">
      <w:start w:val="1"/>
      <w:numFmt w:val="decimal"/>
      <w:pStyle w:val="Lijstnummering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F"/>
    <w:rsid w:val="00017F89"/>
    <w:rsid w:val="00032E58"/>
    <w:rsid w:val="00052316"/>
    <w:rsid w:val="0005604F"/>
    <w:rsid w:val="000737A1"/>
    <w:rsid w:val="00081028"/>
    <w:rsid w:val="000B42CC"/>
    <w:rsid w:val="000B454C"/>
    <w:rsid w:val="000F3EE8"/>
    <w:rsid w:val="0010383E"/>
    <w:rsid w:val="00125AE3"/>
    <w:rsid w:val="001318CB"/>
    <w:rsid w:val="00153B55"/>
    <w:rsid w:val="00180AF0"/>
    <w:rsid w:val="00184238"/>
    <w:rsid w:val="001854BC"/>
    <w:rsid w:val="00193216"/>
    <w:rsid w:val="001956EF"/>
    <w:rsid w:val="001E10B9"/>
    <w:rsid w:val="001F068C"/>
    <w:rsid w:val="001F3C3E"/>
    <w:rsid w:val="0022255F"/>
    <w:rsid w:val="00225727"/>
    <w:rsid w:val="00233DD1"/>
    <w:rsid w:val="00237246"/>
    <w:rsid w:val="002406DA"/>
    <w:rsid w:val="00241D51"/>
    <w:rsid w:val="00257131"/>
    <w:rsid w:val="00261F19"/>
    <w:rsid w:val="00293AAC"/>
    <w:rsid w:val="0029752B"/>
    <w:rsid w:val="002A208C"/>
    <w:rsid w:val="002A5107"/>
    <w:rsid w:val="002C64F0"/>
    <w:rsid w:val="002C7D02"/>
    <w:rsid w:val="002E5C95"/>
    <w:rsid w:val="002F1B9D"/>
    <w:rsid w:val="00354F73"/>
    <w:rsid w:val="00373A2C"/>
    <w:rsid w:val="00373A31"/>
    <w:rsid w:val="00382778"/>
    <w:rsid w:val="00386E5E"/>
    <w:rsid w:val="0039653A"/>
    <w:rsid w:val="003C07CC"/>
    <w:rsid w:val="003D6E8D"/>
    <w:rsid w:val="003F320F"/>
    <w:rsid w:val="00400539"/>
    <w:rsid w:val="0040471A"/>
    <w:rsid w:val="0041524E"/>
    <w:rsid w:val="00433BDD"/>
    <w:rsid w:val="004457F3"/>
    <w:rsid w:val="004621A6"/>
    <w:rsid w:val="00462476"/>
    <w:rsid w:val="004727B8"/>
    <w:rsid w:val="00496B10"/>
    <w:rsid w:val="004A32A6"/>
    <w:rsid w:val="004B4550"/>
    <w:rsid w:val="004B45F3"/>
    <w:rsid w:val="004B497E"/>
    <w:rsid w:val="004B5BBD"/>
    <w:rsid w:val="004E101B"/>
    <w:rsid w:val="004E4228"/>
    <w:rsid w:val="004F602F"/>
    <w:rsid w:val="004F6CE6"/>
    <w:rsid w:val="005158D7"/>
    <w:rsid w:val="00565742"/>
    <w:rsid w:val="00590E89"/>
    <w:rsid w:val="00591DA9"/>
    <w:rsid w:val="005B706B"/>
    <w:rsid w:val="005C6789"/>
    <w:rsid w:val="006102F4"/>
    <w:rsid w:val="00612CB5"/>
    <w:rsid w:val="006172C0"/>
    <w:rsid w:val="00664694"/>
    <w:rsid w:val="00670D12"/>
    <w:rsid w:val="00672F03"/>
    <w:rsid w:val="00676CF8"/>
    <w:rsid w:val="0068404F"/>
    <w:rsid w:val="006955AC"/>
    <w:rsid w:val="006C5B11"/>
    <w:rsid w:val="006D466E"/>
    <w:rsid w:val="00702469"/>
    <w:rsid w:val="00713FC5"/>
    <w:rsid w:val="00726AFB"/>
    <w:rsid w:val="00732353"/>
    <w:rsid w:val="0074033B"/>
    <w:rsid w:val="0075792F"/>
    <w:rsid w:val="00770B0E"/>
    <w:rsid w:val="00770BF2"/>
    <w:rsid w:val="0077429D"/>
    <w:rsid w:val="00775437"/>
    <w:rsid w:val="00795358"/>
    <w:rsid w:val="007965BE"/>
    <w:rsid w:val="00796C62"/>
    <w:rsid w:val="007A17F0"/>
    <w:rsid w:val="007D2F39"/>
    <w:rsid w:val="007F2BA6"/>
    <w:rsid w:val="008042AD"/>
    <w:rsid w:val="008104CA"/>
    <w:rsid w:val="00862247"/>
    <w:rsid w:val="008F176B"/>
    <w:rsid w:val="00900877"/>
    <w:rsid w:val="009134CA"/>
    <w:rsid w:val="00927449"/>
    <w:rsid w:val="009426C0"/>
    <w:rsid w:val="00963135"/>
    <w:rsid w:val="00964B2A"/>
    <w:rsid w:val="00992A23"/>
    <w:rsid w:val="009B31D7"/>
    <w:rsid w:val="009B7DAE"/>
    <w:rsid w:val="009D3B81"/>
    <w:rsid w:val="009F0D24"/>
    <w:rsid w:val="00A0577E"/>
    <w:rsid w:val="00A06370"/>
    <w:rsid w:val="00A12504"/>
    <w:rsid w:val="00A727BB"/>
    <w:rsid w:val="00A76C67"/>
    <w:rsid w:val="00A82B9B"/>
    <w:rsid w:val="00AB289C"/>
    <w:rsid w:val="00AB4C81"/>
    <w:rsid w:val="00AF4533"/>
    <w:rsid w:val="00B92DAE"/>
    <w:rsid w:val="00B93183"/>
    <w:rsid w:val="00B96229"/>
    <w:rsid w:val="00C434CE"/>
    <w:rsid w:val="00C46B8A"/>
    <w:rsid w:val="00C60C03"/>
    <w:rsid w:val="00C73353"/>
    <w:rsid w:val="00C74C58"/>
    <w:rsid w:val="00CA7AC3"/>
    <w:rsid w:val="00CF708D"/>
    <w:rsid w:val="00D216A4"/>
    <w:rsid w:val="00D26483"/>
    <w:rsid w:val="00D3120A"/>
    <w:rsid w:val="00D3135B"/>
    <w:rsid w:val="00D71377"/>
    <w:rsid w:val="00D7298C"/>
    <w:rsid w:val="00D81F64"/>
    <w:rsid w:val="00D83324"/>
    <w:rsid w:val="00D929C5"/>
    <w:rsid w:val="00D9345F"/>
    <w:rsid w:val="00D974B7"/>
    <w:rsid w:val="00DA11CF"/>
    <w:rsid w:val="00DE5151"/>
    <w:rsid w:val="00DF26BC"/>
    <w:rsid w:val="00E007E1"/>
    <w:rsid w:val="00E10064"/>
    <w:rsid w:val="00E21E29"/>
    <w:rsid w:val="00E30667"/>
    <w:rsid w:val="00E70156"/>
    <w:rsid w:val="00E85BA1"/>
    <w:rsid w:val="00E86EB7"/>
    <w:rsid w:val="00EB1272"/>
    <w:rsid w:val="00EB4B55"/>
    <w:rsid w:val="00EC49B4"/>
    <w:rsid w:val="00ED044E"/>
    <w:rsid w:val="00EF16C3"/>
    <w:rsid w:val="00F11D8D"/>
    <w:rsid w:val="00F3123A"/>
    <w:rsid w:val="00F34136"/>
    <w:rsid w:val="00F361EB"/>
    <w:rsid w:val="00F3710A"/>
    <w:rsid w:val="00F57F04"/>
    <w:rsid w:val="00F75171"/>
    <w:rsid w:val="00F9789E"/>
    <w:rsid w:val="00FB2220"/>
    <w:rsid w:val="00FC27F0"/>
    <w:rsid w:val="00FC6E41"/>
    <w:rsid w:val="00FD4DFB"/>
    <w:rsid w:val="00FD6CC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7CE58"/>
  <w15:chartTrackingRefBased/>
  <w15:docId w15:val="{2129831C-EE9D-4EF7-9937-386730C8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377"/>
    <w:pPr>
      <w:ind w:left="840" w:right="-360"/>
    </w:pPr>
    <w:rPr>
      <w:lang w:val="en-US" w:eastAsia="en-US"/>
    </w:rPr>
  </w:style>
  <w:style w:type="paragraph" w:styleId="Kop1">
    <w:name w:val="heading 1"/>
    <w:basedOn w:val="HeadingBase"/>
    <w:next w:val="Plattetekst"/>
    <w:qFormat/>
    <w:rsid w:val="00D71377"/>
    <w:pPr>
      <w:outlineLvl w:val="0"/>
    </w:pPr>
    <w:rPr>
      <w:b/>
    </w:rPr>
  </w:style>
  <w:style w:type="paragraph" w:styleId="Kop2">
    <w:name w:val="heading 2"/>
    <w:basedOn w:val="HeadingBase"/>
    <w:next w:val="Plattetekst"/>
    <w:qFormat/>
    <w:rsid w:val="00D71377"/>
    <w:pPr>
      <w:spacing w:line="200" w:lineRule="atLeast"/>
      <w:outlineLvl w:val="1"/>
    </w:pPr>
    <w:rPr>
      <w:b/>
      <w:spacing w:val="-6"/>
      <w:sz w:val="18"/>
    </w:rPr>
  </w:style>
  <w:style w:type="paragraph" w:styleId="Kop3">
    <w:name w:val="heading 3"/>
    <w:basedOn w:val="HeadingBase"/>
    <w:next w:val="Plattetekst"/>
    <w:qFormat/>
    <w:rsid w:val="00D71377"/>
    <w:pPr>
      <w:spacing w:line="200" w:lineRule="atLeast"/>
      <w:outlineLvl w:val="2"/>
    </w:pPr>
    <w:rPr>
      <w:spacing w:val="-6"/>
      <w:sz w:val="18"/>
    </w:rPr>
  </w:style>
  <w:style w:type="paragraph" w:styleId="Kop4">
    <w:name w:val="heading 4"/>
    <w:basedOn w:val="HeadingBase"/>
    <w:next w:val="Plattetekst"/>
    <w:qFormat/>
    <w:rsid w:val="00D71377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Kop5">
    <w:name w:val="heading 5"/>
    <w:basedOn w:val="HeadingBase"/>
    <w:next w:val="Plattetekst"/>
    <w:qFormat/>
    <w:rsid w:val="00D71377"/>
    <w:pPr>
      <w:outlineLvl w:val="4"/>
    </w:pPr>
    <w:rPr>
      <w:rFonts w:ascii="Times New Roman" w:hAnsi="Times New Roman"/>
      <w:i/>
      <w:spacing w:val="-2"/>
    </w:rPr>
  </w:style>
  <w:style w:type="paragraph" w:styleId="Kop6">
    <w:name w:val="heading 6"/>
    <w:basedOn w:val="HeadingBase"/>
    <w:next w:val="Plattetekst"/>
    <w:qFormat/>
    <w:rsid w:val="00D71377"/>
    <w:pPr>
      <w:ind w:left="1080"/>
      <w:outlineLvl w:val="5"/>
    </w:pPr>
    <w:rPr>
      <w:b/>
      <w:spacing w:val="-4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D71377"/>
    <w:pPr>
      <w:tabs>
        <w:tab w:val="center" w:pos="4320"/>
        <w:tab w:val="right" w:pos="8640"/>
      </w:tabs>
      <w:ind w:left="0"/>
    </w:pPr>
    <w:rPr>
      <w:i/>
    </w:rPr>
  </w:style>
  <w:style w:type="paragraph" w:styleId="Voettekst">
    <w:name w:val="footer"/>
    <w:basedOn w:val="Standaard"/>
    <w:rsid w:val="00D7137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Standaardalinea-lettertype"/>
    <w:rsid w:val="009F0D24"/>
  </w:style>
  <w:style w:type="paragraph" w:styleId="Datum">
    <w:name w:val="Date"/>
    <w:basedOn w:val="Standaard"/>
    <w:next w:val="InsideAddressName"/>
    <w:rsid w:val="00D71377"/>
    <w:pPr>
      <w:spacing w:after="260" w:line="220" w:lineRule="atLeast"/>
    </w:pPr>
  </w:style>
  <w:style w:type="paragraph" w:styleId="Afsluiting">
    <w:name w:val="Closing"/>
    <w:basedOn w:val="Standaard"/>
    <w:next w:val="Handtekening"/>
    <w:rsid w:val="00D71377"/>
    <w:pPr>
      <w:keepNext/>
      <w:spacing w:after="60"/>
    </w:pPr>
  </w:style>
  <w:style w:type="paragraph" w:styleId="Handtekening">
    <w:name w:val="Signature"/>
    <w:basedOn w:val="Standaard"/>
    <w:next w:val="SignatureJobTitle"/>
    <w:rsid w:val="00D71377"/>
    <w:pPr>
      <w:keepNext/>
      <w:spacing w:before="880"/>
    </w:pPr>
  </w:style>
  <w:style w:type="paragraph" w:styleId="Plattetekst">
    <w:name w:val="Body Text"/>
    <w:basedOn w:val="Standaard"/>
    <w:rsid w:val="00D71377"/>
    <w:pPr>
      <w:spacing w:after="220" w:line="220" w:lineRule="atLeast"/>
      <w:ind w:left="835"/>
    </w:pPr>
  </w:style>
  <w:style w:type="character" w:styleId="Paginanummer">
    <w:name w:val="page number"/>
    <w:basedOn w:val="Standaardalinea-lettertype"/>
    <w:rsid w:val="00D71377"/>
  </w:style>
  <w:style w:type="paragraph" w:customStyle="1" w:styleId="AttentionLine">
    <w:name w:val="Attention Line"/>
    <w:basedOn w:val="Standaard"/>
    <w:next w:val="Aanhef"/>
    <w:rsid w:val="00D71377"/>
    <w:pPr>
      <w:spacing w:before="220"/>
    </w:pPr>
  </w:style>
  <w:style w:type="paragraph" w:styleId="Aanhef">
    <w:name w:val="Salutation"/>
    <w:basedOn w:val="Standaard"/>
    <w:next w:val="SubjectLine"/>
    <w:rsid w:val="00D71377"/>
    <w:pPr>
      <w:spacing w:before="220" w:after="220"/>
      <w:ind w:left="835"/>
    </w:pPr>
  </w:style>
  <w:style w:type="paragraph" w:customStyle="1" w:styleId="CcList">
    <w:name w:val="Cc List"/>
    <w:basedOn w:val="Standaard"/>
    <w:rsid w:val="00D71377"/>
    <w:pPr>
      <w:keepLines/>
      <w:ind w:left="1195" w:hanging="360"/>
    </w:pPr>
  </w:style>
  <w:style w:type="paragraph" w:customStyle="1" w:styleId="CompanyName">
    <w:name w:val="Company Name"/>
    <w:basedOn w:val="Standaard"/>
    <w:next w:val="Datum"/>
    <w:rsid w:val="00D71377"/>
    <w:pPr>
      <w:spacing w:before="100" w:after="600" w:line="600" w:lineRule="atLeast"/>
    </w:pPr>
    <w:rPr>
      <w:spacing w:val="-34"/>
      <w:sz w:val="60"/>
    </w:rPr>
  </w:style>
  <w:style w:type="character" w:styleId="Nadruk">
    <w:name w:val="Emphasis"/>
    <w:qFormat/>
    <w:rsid w:val="00D71377"/>
    <w:rPr>
      <w:rFonts w:ascii="Arial" w:hAnsi="Arial"/>
      <w:b/>
      <w:spacing w:val="-10"/>
    </w:rPr>
  </w:style>
  <w:style w:type="paragraph" w:customStyle="1" w:styleId="Enclosure">
    <w:name w:val="Enclosure"/>
    <w:basedOn w:val="Standaard"/>
    <w:next w:val="CcList"/>
    <w:rsid w:val="00D71377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Plattetekst"/>
    <w:next w:val="Plattetekst"/>
    <w:rsid w:val="00D71377"/>
    <w:pPr>
      <w:keepNext/>
      <w:keepLines/>
      <w:spacing w:after="0"/>
    </w:pPr>
    <w:rPr>
      <w:rFonts w:ascii="Arial" w:hAnsi="Arial"/>
      <w:spacing w:val="-10"/>
      <w:kern w:val="20"/>
    </w:rPr>
  </w:style>
  <w:style w:type="paragraph" w:customStyle="1" w:styleId="InsideAddress">
    <w:name w:val="Inside Address"/>
    <w:basedOn w:val="Standaard"/>
    <w:rsid w:val="00D71377"/>
    <w:pPr>
      <w:ind w:left="835"/>
    </w:pPr>
  </w:style>
  <w:style w:type="paragraph" w:customStyle="1" w:styleId="InsideAddressName">
    <w:name w:val="Inside Address Name"/>
    <w:basedOn w:val="InsideAddress"/>
    <w:next w:val="InsideAddress"/>
    <w:rsid w:val="00D71377"/>
    <w:pPr>
      <w:spacing w:before="220"/>
    </w:pPr>
  </w:style>
  <w:style w:type="paragraph" w:styleId="Lijst">
    <w:name w:val="List"/>
    <w:basedOn w:val="Plattetekst"/>
    <w:rsid w:val="00D71377"/>
    <w:pPr>
      <w:ind w:left="1512" w:hanging="432"/>
    </w:pPr>
  </w:style>
  <w:style w:type="paragraph" w:customStyle="1" w:styleId="MailingInstructions">
    <w:name w:val="Mailing Instructions"/>
    <w:basedOn w:val="Standaard"/>
    <w:next w:val="InsideAddressName"/>
    <w:rsid w:val="00D71377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Standaard"/>
    <w:next w:val="Enclosure"/>
    <w:rsid w:val="00D71377"/>
    <w:pPr>
      <w:keepNext/>
      <w:keepLines/>
      <w:spacing w:before="220"/>
    </w:pPr>
  </w:style>
  <w:style w:type="paragraph" w:customStyle="1" w:styleId="ReferenceLine">
    <w:name w:val="Reference Line"/>
    <w:basedOn w:val="Standaard"/>
    <w:next w:val="MailingInstructions"/>
    <w:rsid w:val="00D71377"/>
    <w:pPr>
      <w:spacing w:before="220"/>
      <w:ind w:left="835"/>
    </w:pPr>
  </w:style>
  <w:style w:type="paragraph" w:customStyle="1" w:styleId="ReturnAddress">
    <w:name w:val="Return Address"/>
    <w:basedOn w:val="Standaard"/>
    <w:rsid w:val="00D71377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SignatureCompany">
    <w:name w:val="Signature Company"/>
    <w:basedOn w:val="Handtekening"/>
    <w:next w:val="ReferenceInitials"/>
    <w:rsid w:val="00D71377"/>
    <w:pPr>
      <w:spacing w:before="0"/>
    </w:pPr>
  </w:style>
  <w:style w:type="paragraph" w:customStyle="1" w:styleId="SignatureJobTitle">
    <w:name w:val="Signature Job Title"/>
    <w:basedOn w:val="Handtekening"/>
    <w:next w:val="SignatureCompany"/>
    <w:rsid w:val="00D71377"/>
    <w:pPr>
      <w:spacing w:before="0"/>
    </w:pPr>
  </w:style>
  <w:style w:type="paragraph" w:customStyle="1" w:styleId="Slogan">
    <w:name w:val="Slogan"/>
    <w:basedOn w:val="Standaard"/>
    <w:rsid w:val="00D71377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Standaard"/>
    <w:next w:val="Plattetekst"/>
    <w:rsid w:val="00D71377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jstopsomteken">
    <w:name w:val="List Bullet"/>
    <w:basedOn w:val="Lijst"/>
    <w:autoRedefine/>
    <w:rsid w:val="00D71377"/>
    <w:pPr>
      <w:numPr>
        <w:numId w:val="1"/>
      </w:numPr>
    </w:pPr>
  </w:style>
  <w:style w:type="paragraph" w:styleId="Lijstnummering">
    <w:name w:val="List Number"/>
    <w:basedOn w:val="Lijst"/>
    <w:rsid w:val="00D71377"/>
    <w:pPr>
      <w:numPr>
        <w:numId w:val="2"/>
      </w:numPr>
    </w:pPr>
  </w:style>
  <w:style w:type="character" w:customStyle="1" w:styleId="KoptekstChar">
    <w:name w:val="Koptekst Char"/>
    <w:basedOn w:val="Standaardalinea-lettertype"/>
    <w:link w:val="Koptekst"/>
    <w:rsid w:val="00C434CE"/>
    <w:rPr>
      <w:i/>
      <w:lang w:val="en-US" w:eastAsia="en-US"/>
    </w:rPr>
  </w:style>
  <w:style w:type="table" w:styleId="Tabelraster">
    <w:name w:val="Table Grid"/>
    <w:basedOn w:val="Standaardtabel"/>
    <w:rsid w:val="00C4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4CE"/>
    <w:pPr>
      <w:ind w:left="720" w:right="0"/>
      <w:contextualSpacing/>
    </w:pPr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tijgemeentebelangen.nl" TargetMode="External"/><Relationship Id="rId2" Type="http://schemas.openxmlformats.org/officeDocument/2006/relationships/image" Target="http://www.partijgemeentebelangen.nl/templates/js_jamba/images/indent1.pn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info@partijgemeentebelan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okkel\AppData\Local\Temp\PGB%20Brief%20sjabloon%20DEF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PGB%20Brief%20sjabloon%20DEF.dot</Template>
  <TotalTime>4</TotalTime>
  <Pages>1</Pages>
  <Words>147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</vt:lpstr>
      <vt:lpstr>Datum:</vt:lpstr>
    </vt:vector>
  </TitlesOfParts>
  <Company>Hewlett-Packard</Company>
  <LinksUpToDate>false</LinksUpToDate>
  <CharactersWithSpaces>1036</CharactersWithSpaces>
  <SharedDoc>false</SharedDoc>
  <HLinks>
    <vt:vector size="12" baseType="variant">
      <vt:variant>
        <vt:i4>3801104</vt:i4>
      </vt:variant>
      <vt:variant>
        <vt:i4>15</vt:i4>
      </vt:variant>
      <vt:variant>
        <vt:i4>0</vt:i4>
      </vt:variant>
      <vt:variant>
        <vt:i4>5</vt:i4>
      </vt:variant>
      <vt:variant>
        <vt:lpwstr>mailto:info@partijgemeentebelangen.nl</vt:lpwstr>
      </vt:variant>
      <vt:variant>
        <vt:lpwstr/>
      </vt:variant>
      <vt:variant>
        <vt:i4>1835079</vt:i4>
      </vt:variant>
      <vt:variant>
        <vt:i4>6</vt:i4>
      </vt:variant>
      <vt:variant>
        <vt:i4>0</vt:i4>
      </vt:variant>
      <vt:variant>
        <vt:i4>5</vt:i4>
      </vt:variant>
      <vt:variant>
        <vt:lpwstr>http://www.partijgemeentebelangen.nl/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Sprokkel</dc:creator>
  <cp:keywords/>
  <cp:lastModifiedBy>Roel van den Bersselaar</cp:lastModifiedBy>
  <cp:revision>6</cp:revision>
  <cp:lastPrinted>2019-10-10T12:45:00Z</cp:lastPrinted>
  <dcterms:created xsi:type="dcterms:W3CDTF">2021-06-14T20:04:00Z</dcterms:created>
  <dcterms:modified xsi:type="dcterms:W3CDTF">2021-06-16T16:35:00Z</dcterms:modified>
</cp:coreProperties>
</file>